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364865" cy="71755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00" cy="71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Załącznik 1. 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 Deklaracji uczestnictwa w Konkursie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21.2pt;margin-top:4.1pt;width:264.85pt;height:56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Załącznik 1. 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 Deklaracji uczestnictwa w Konkursie 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230505</wp:posOffset>
            </wp:positionH>
            <wp:positionV relativeFrom="paragraph">
              <wp:posOffset>10160</wp:posOffset>
            </wp:positionV>
            <wp:extent cx="313055" cy="34353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REGULAMIN KONKURSU  </w:t>
      </w:r>
      <w:r>
        <w:rPr>
          <w:rFonts w:ascii="Calibri" w:hAnsi="Calibri"/>
          <w:b/>
          <w:bCs/>
          <w:sz w:val="24"/>
          <w:szCs w:val="24"/>
        </w:rPr>
        <w:t>INSTAGRAMOWEGO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„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Gmina Iwanowice w obiektywie mieszkańców</w:t>
      </w:r>
      <w:r>
        <w:rPr>
          <w:rFonts w:ascii="Calibri" w:hAnsi="Calibri"/>
          <w:b/>
          <w:bCs/>
          <w:sz w:val="24"/>
          <w:szCs w:val="24"/>
        </w:rPr>
        <w:t>”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 Organizator konkursu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Organizatorem konkursu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instagramowego</w:t>
      </w:r>
      <w:r>
        <w:rPr>
          <w:rFonts w:ascii="Calibri" w:hAnsi="Calibri"/>
          <w:sz w:val="24"/>
          <w:szCs w:val="24"/>
        </w:rPr>
        <w:t>, zwanego dalej „Konkursem” jest Gminne Centrum Kultury i Bibliotek w Iwanowicach ul. Strażacka 5, 32 – 095 Iwanowice Włościańskie – dalej „Organizator konkursu”.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II Uczestnicy konkursu  (Kategorie)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Konkurs adresowany jest do dorosłych i dzieci powyżej 7 r.ż. zamieszkałych na terenie Gminy Iwanowice - zwanych dalej Uczestnikami konkursu.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III Czas trwania konkursu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 xml:space="preserve">Konkurs trwa od 20.07.2022r. do </w:t>
      </w:r>
      <w:r>
        <w:rPr>
          <w:rFonts w:eastAsia="NSimSun" w:cs="Lucida Sans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31.08.2022r.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IV Zasady uczestnictwa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Zadaniem Uczestnika konkursu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jest wykonanie i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dodanie zdjęcia (zwanego dalej pracą konkursową) na własnym profilu Instagram, na którym uwieczniony zostanie krajobraz, zabytek lub miejsce publiczne znajdujące się na terenie Gminy Iwanowice szczególnie bliskie i lubiane przez autora.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Zdjęcie nie może zawierać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wizerunku ani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oznaczeń osób prywatnych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Zdjęcie należy oznaczyć hasztagami #mojagminaiwanowice, #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ciekawemiejscawgminieiwanowice. </w:t>
      </w:r>
      <w:r>
        <w:rPr>
          <w:rFonts w:ascii="Calibri" w:hAnsi="Calibri"/>
          <w:sz w:val="24"/>
          <w:szCs w:val="24"/>
        </w:rPr>
        <w:t xml:space="preserve">Dodanie hasztagów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jest</w:t>
      </w:r>
      <w:r>
        <w:rPr>
          <w:rFonts w:ascii="Calibri" w:hAnsi="Calibri"/>
          <w:sz w:val="24"/>
          <w:szCs w:val="24"/>
        </w:rPr>
        <w:t xml:space="preserve"> obowiązkowe.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Zdjęcie należy oznaczyć profilem Gminy Iwanowice @gminaiwanowice oraz polubić post promujący konkurs „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Gmina Iwanowice w obiektywie mieszkańców</w:t>
      </w:r>
      <w:r>
        <w:rPr>
          <w:rFonts w:ascii="Calibri" w:hAnsi="Calibri"/>
          <w:sz w:val="24"/>
          <w:szCs w:val="24"/>
        </w:rPr>
        <w:t>”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Osoba nieposiadajaca konta na Instagramie, a wyrażająca chęć uczestnictwa w konkursie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może przesłać pracę konkursową</w:t>
      </w:r>
      <w:r>
        <w:rPr>
          <w:rFonts w:ascii="Calibri" w:hAnsi="Calibri"/>
          <w:sz w:val="24"/>
          <w:szCs w:val="24"/>
          <w:shd w:fill="auto" w:val="clear"/>
        </w:rPr>
        <w:t xml:space="preserve"> mailowo do</w:t>
      </w:r>
      <w:r>
        <w:rPr>
          <w:rFonts w:ascii="Calibri" w:hAnsi="Calibri"/>
          <w:sz w:val="24"/>
          <w:szCs w:val="24"/>
        </w:rPr>
        <w:t xml:space="preserve"> GCKiB na adres </w:t>
      </w:r>
      <w:hyperlink r:id="rId5">
        <w:r>
          <w:rPr>
            <w:rStyle w:val="Czeinternetowe"/>
            <w:rFonts w:ascii="Calibri" w:hAnsi="Calibri"/>
            <w:sz w:val="24"/>
            <w:szCs w:val="24"/>
          </w:rPr>
          <w:t>gckib@iwanowice.pl</w:t>
        </w:r>
      </w:hyperlink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Oprócz umieszczenia zdjęć na Instagramie do GCKIB należy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dostarczyć (mailowo lub osobiście)</w:t>
      </w:r>
      <w:r>
        <w:rPr>
          <w:rFonts w:ascii="Calibri" w:hAnsi="Calibri"/>
          <w:sz w:val="24"/>
          <w:szCs w:val="24"/>
        </w:rPr>
        <w:t xml:space="preserve"> podpisaną odręcznie </w:t>
      </w:r>
      <w:r>
        <w:rPr>
          <w:rFonts w:ascii="Calibri" w:hAnsi="Calibri"/>
          <w:b/>
          <w:bCs/>
          <w:sz w:val="24"/>
          <w:szCs w:val="24"/>
        </w:rPr>
        <w:t>Kartę Zgłoszeniową, Regulamin (załącznik 1) oraz klauzlę RODO (załącznik 2).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Uczestnik może zgłosić do konkursu </w:t>
      </w:r>
      <w:r>
        <w:rPr>
          <w:rFonts w:ascii="Calibri" w:hAnsi="Calibri"/>
          <w:b/>
          <w:bCs/>
          <w:sz w:val="24"/>
          <w:szCs w:val="24"/>
        </w:rPr>
        <w:t>dowolną ilość</w:t>
      </w:r>
      <w:r>
        <w:rPr>
          <w:rFonts w:ascii="Calibri" w:hAnsi="Calibri"/>
          <w:b/>
          <w:bCs/>
          <w:sz w:val="24"/>
          <w:szCs w:val="24"/>
          <w:u w:val="none"/>
        </w:rPr>
        <w:t xml:space="preserve"> prac, ale muszą one zostać zamieszczone w jednym poście.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Po terminie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dodawania zdjęć </w:t>
      </w:r>
      <w:r>
        <w:rPr>
          <w:rFonts w:ascii="Calibri" w:hAnsi="Calibri"/>
          <w:sz w:val="24"/>
          <w:szCs w:val="24"/>
        </w:rPr>
        <w:t xml:space="preserve">zostanie opublikowany post z galerią wszystkich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fotografii </w:t>
      </w:r>
      <w:r>
        <w:rPr>
          <w:rFonts w:ascii="Calibri" w:hAnsi="Calibri"/>
          <w:sz w:val="24"/>
          <w:szCs w:val="24"/>
        </w:rPr>
        <w:t>nadesłanych przez Uczestników w trakcie trwania konkursu.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Prace niespełniające wymogów Regulaminu konkursu zostaną odrzucone.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Prace biorące udział w konkursie mogą być wykorzystane w promocji następnych konkursów o podobnej tematyce oraz w promocji Gminy Iwanowice i Gminnego Centrum Kultury i Bibliotek w Iwanowicach.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Termin składania prac upływa</w:t>
      </w:r>
      <w:r>
        <w:rPr>
          <w:rFonts w:ascii="Calibri" w:hAnsi="Calibri"/>
          <w:b/>
          <w:bCs/>
          <w:sz w:val="24"/>
          <w:szCs w:val="24"/>
          <w:shd w:fill="auto" w:val="clear"/>
        </w:rPr>
        <w:t xml:space="preserve">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31 sierpnia 2022</w:t>
      </w:r>
      <w:r>
        <w:rPr>
          <w:rFonts w:ascii="Calibri" w:hAnsi="Calibri"/>
          <w:b/>
          <w:bCs/>
          <w:sz w:val="24"/>
          <w:szCs w:val="24"/>
        </w:rPr>
        <w:t xml:space="preserve"> r.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 Cele i tematyka konkursu: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  <w:shd w:fill="auto" w:val="clear"/>
        </w:rPr>
      </w:pPr>
      <w:r>
        <w:rPr>
          <w:rFonts w:ascii="Calibri" w:hAnsi="Calibri"/>
          <w:b/>
          <w:bCs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 w:eastAsia="NSimSun" w:cs="Lucida Sans"/>
          <w:color w:val="auto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promocja ciekawych miejsc w Gminie Iwanowice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/>
          <w:shd w:fill="auto" w:val="clear"/>
        </w:rPr>
      </w:pP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Zachęcenie do eksplorowania Gminy, wycieczek, aktywnego spędzania czasu wolnego</w:t>
      </w:r>
      <w:r>
        <w:rPr>
          <w:rFonts w:ascii="Calibri" w:hAnsi="Calibri"/>
          <w:sz w:val="24"/>
          <w:szCs w:val="24"/>
          <w:shd w:fill="FFFF00" w:val="clear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VI Ocena prac konkursowych i rozstrzygnięcie konkursu: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1. Oceny prac dokon</w:t>
      </w:r>
      <w:r>
        <w:rPr>
          <w:rFonts w:ascii="Calibri" w:hAnsi="Calibri"/>
          <w:sz w:val="24"/>
          <w:szCs w:val="24"/>
          <w:shd w:fill="auto" w:val="clear"/>
        </w:rPr>
        <w:t>a Komisja Konkursowa,</w:t>
      </w:r>
      <w:r>
        <w:rPr>
          <w:rFonts w:ascii="Calibri" w:hAnsi="Calibri"/>
          <w:sz w:val="24"/>
          <w:szCs w:val="24"/>
        </w:rPr>
        <w:t xml:space="preserve"> powołan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przez Organizatora. Zwycięskie prace zostaną wybrane przez Komisję Konkursową według następujących kryteriów: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− </w:t>
      </w:r>
      <w:r>
        <w:rPr>
          <w:rFonts w:ascii="Calibri" w:hAnsi="Calibri"/>
          <w:sz w:val="24"/>
          <w:szCs w:val="24"/>
        </w:rPr>
        <w:t>walory artystyczne,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− </w:t>
      </w:r>
      <w:r>
        <w:rPr>
          <w:rFonts w:ascii="Calibri" w:hAnsi="Calibri"/>
          <w:sz w:val="24"/>
          <w:szCs w:val="24"/>
        </w:rPr>
        <w:t>kreatywność,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− </w:t>
      </w:r>
      <w:r>
        <w:rPr>
          <w:rFonts w:ascii="Calibri" w:hAnsi="Calibri"/>
          <w:sz w:val="24"/>
          <w:szCs w:val="24"/>
        </w:rPr>
        <w:t>oryginalność ujęcia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Decyzja Komisji Konkursowej jest ostateczna i nie podlega odwołaniu. W wyniku postępowania konkursowego Komisja Konkursowa dokona oceny prac i przyzna nagrody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2. Ogłoszenie wyników konkursu nastąpi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do 10 września 2022 </w:t>
      </w:r>
      <w:r>
        <w:rPr>
          <w:rFonts w:ascii="Calibri" w:hAnsi="Calibri"/>
          <w:b/>
          <w:bCs/>
          <w:sz w:val="24"/>
          <w:szCs w:val="24"/>
          <w:shd w:fill="auto" w:val="clear"/>
        </w:rPr>
        <w:t>r</w:t>
      </w:r>
      <w:r>
        <w:rPr>
          <w:rFonts w:ascii="Calibri" w:hAnsi="Calibri"/>
          <w:sz w:val="24"/>
          <w:szCs w:val="24"/>
        </w:rPr>
        <w:t xml:space="preserve">. - wyniki zostaną zamieszczone na stronie internetowej, </w:t>
      </w:r>
      <w:r>
        <w:rPr>
          <w:rFonts w:ascii="Calibri" w:hAnsi="Calibri"/>
          <w:sz w:val="24"/>
          <w:szCs w:val="24"/>
        </w:rPr>
        <w:t xml:space="preserve">Instagramie i </w:t>
      </w:r>
      <w:r>
        <w:rPr>
          <w:rFonts w:ascii="Calibri" w:hAnsi="Calibri"/>
          <w:sz w:val="24"/>
          <w:szCs w:val="24"/>
        </w:rPr>
        <w:t xml:space="preserve">Facebooku GCKiB </w:t>
      </w:r>
      <w:r>
        <w:rPr>
          <w:rFonts w:ascii="Calibri" w:hAnsi="Calibri"/>
          <w:sz w:val="24"/>
          <w:szCs w:val="24"/>
        </w:rPr>
        <w:t>oraz Gminy Iwanowice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VII Nagrody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1. Laureaci trzech pierwszych miejsc otrzymają nagrody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niespodzianki.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 xml:space="preserve">2. Nagrody można odebrać </w:t>
      </w:r>
      <w:r>
        <w:rPr>
          <w:rStyle w:val="Domylnaczcionkaakapitu"/>
          <w:rFonts w:cs="Calibri" w:ascii="Calibri" w:hAnsi="Calibri"/>
          <w:b/>
          <w:bCs/>
          <w:sz w:val="24"/>
          <w:szCs w:val="24"/>
        </w:rPr>
        <w:t>do 2 miesięcy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od ogłoszenia wyników, po tym terminie nagroda przepada.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3. Termin oraz miejsce odebrania nagród zostanie ogłoszony na </w:t>
      </w:r>
      <w:r>
        <w:rPr>
          <w:rFonts w:ascii="Calibri" w:hAnsi="Calibri"/>
          <w:sz w:val="24"/>
          <w:szCs w:val="24"/>
        </w:rPr>
        <w:t xml:space="preserve">Instagramie oraz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Facebooku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GCKiB.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4. Nagrody w ramach konkursu zostały sfinansowane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przez</w:t>
      </w:r>
      <w:r>
        <w:rPr>
          <w:rFonts w:ascii="Calibri" w:hAnsi="Calibri"/>
          <w:sz w:val="24"/>
          <w:szCs w:val="24"/>
        </w:rPr>
        <w:t xml:space="preserve"> Gminne Centrum Kultury i Bibliotek w Iwanowicach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VIII Prawa autorskie: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</w:t>
      </w:r>
      <w:r>
        <w:rPr>
          <w:rFonts w:ascii="Calibri" w:hAnsi="Calibri"/>
          <w:sz w:val="24"/>
          <w:szCs w:val="24"/>
        </w:rPr>
        <w:t xml:space="preserve">race mogą zostać wykorzystane w celach promocyjnych GCKiB, Gminy Iwanowice. Za wykorzystanie pracy autorowi </w:t>
      </w:r>
      <w:r>
        <w:rPr>
          <w:rFonts w:ascii="Calibri" w:hAnsi="Calibri"/>
          <w:b/>
          <w:bCs/>
          <w:sz w:val="24"/>
          <w:szCs w:val="24"/>
          <w:u w:val="single"/>
        </w:rPr>
        <w:t>nie przysługuje wynagrodzenie</w:t>
      </w:r>
      <w:r>
        <w:rPr>
          <w:rFonts w:ascii="Calibri" w:hAnsi="Calibri"/>
          <w:sz w:val="24"/>
          <w:szCs w:val="24"/>
          <w:u w:val="single"/>
        </w:rPr>
        <w:t>.</w:t>
      </w:r>
      <w:r>
        <w:rPr>
          <w:rFonts w:ascii="Calibri" w:hAnsi="Calibri"/>
          <w:sz w:val="24"/>
          <w:szCs w:val="24"/>
        </w:rPr>
        <w:t xml:space="preserve"> Nagrodzone prace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mogą zostać</w:t>
      </w:r>
      <w:r>
        <w:rPr>
          <w:rFonts w:ascii="Calibri" w:hAnsi="Calibri"/>
          <w:sz w:val="24"/>
          <w:szCs w:val="24"/>
        </w:rPr>
        <w:t xml:space="preserve"> opublikowane na Facebooku Gminy Iwanowice i na Facebooku GCKiB w Iwanowicach.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2. Udział w konkursie jest jednoznaczny z wyrażeniem zgody do reprodukowania prac w celach promocyjnych.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3. 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 (Załącznik 2)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>IX. Postanowienia końcowe: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4. Regulamin dostępny jest na stronie GCKiB w Iwanowicach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1. Przystępując do konkursu Uczestnik/rodzic lub opiekun Uczestnika: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a) akceptuje postanowienia niniejszego Regulaminu,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b) wyraża zgodę na udział dziecka/ podopiecznego w konkursie jeśli autorem zdjęcia jest dziecko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c) wyraża zgodę na przetwarzanie danych osobowych udostępnionych w konkursie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d)zapoznał się z treścią klauzuli informacyjnej RODO, w tym z informacją o celu i sposobach przetwarzania danych osobowych oraz prawie dostępu do treści podanych danych i prawie ich poprawiania.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e) wyraża zgodę na publikację pracy.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2. Organizator zastrzega sobie prawo do zmian w Regulaminie konkursu.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3. W sprawach nieuregulowanych niniejszym regulaminem decyduje Organizator konkursu.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 xml:space="preserve">4. Organizator nie zwraca prac dostarczonych na konkurs oraz ma prawo rozpowszechniać prace autorów na własne potrzeby (w związku z tym, Uczestnik/rodzic lub opiekun uczestnika </w:t>
      </w:r>
      <w:r>
        <w:rPr>
          <w:rStyle w:val="Domylnaczcionkaakapitu"/>
          <w:rFonts w:eastAsia="NSimSun" w:cs="Calibri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ZRZEKA SIĘ PRAW AUTORSKICH</w:t>
      </w:r>
      <w:r>
        <w:rPr>
          <w:rStyle w:val="Domylnaczcionkaakapitu"/>
          <w:rFonts w:cs="Calibri" w:ascii="Calibri" w:hAnsi="Calibri"/>
          <w:b/>
          <w:bCs/>
          <w:sz w:val="24"/>
          <w:szCs w:val="24"/>
        </w:rPr>
        <w:t xml:space="preserve"> swoich/swojego dziecka i nie będzie wnosił roszczeń finansowych wobec GCKiB </w:t>
      </w:r>
      <w:r>
        <w:rPr>
          <w:rStyle w:val="Domylnaczcionkaakapitu"/>
          <w:rFonts w:cs="Calibri" w:ascii="Calibri" w:hAnsi="Calibri"/>
          <w:b/>
          <w:bCs/>
          <w:sz w:val="24"/>
          <w:szCs w:val="24"/>
        </w:rPr>
        <w:t>ani Gminy Iwanowice</w:t>
      </w:r>
      <w:r>
        <w:rPr>
          <w:rStyle w:val="Domylnaczcionkaakapitu"/>
          <w:rFonts w:cs="Calibri" w:ascii="Calibri" w:hAnsi="Calibri"/>
          <w:b/>
          <w:bCs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5. Dodatkowe informacje można uzyskać pod nr tel. (12) 388 45 16.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Iwanowice dn. _________________________                  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podpis Uczestnika/rodzica/opiekuna prawnego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gckib@iwanowice.pl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LibreOffice/7.1.3.2$Windows_X86_64 LibreOffice_project/47f78053abe362b9384784d31a6e56f8511eb1c1</Application>
  <AppVersion>15.0000</AppVersion>
  <Pages>3</Pages>
  <Words>726</Words>
  <Characters>4725</Characters>
  <CharactersWithSpaces>5504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2022-04-01T11:59:49Z</dcterms:created>
  <dc:creator/>
  <dc:description/>
  <dc:language>pl-PL</dc:language>
  <cp:lastModifiedBy/>
  <dcterms:modified xsi:type="dcterms:W3CDTF">2022-07-19T14:08:43Z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