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B550" w14:textId="1D2A9017" w:rsidR="00DB2569" w:rsidRDefault="00FB78FD" w:rsidP="00334A8E">
      <w:pPr>
        <w:jc w:val="center"/>
        <w:rPr>
          <w:b/>
          <w:sz w:val="28"/>
          <w:szCs w:val="28"/>
        </w:rPr>
      </w:pPr>
      <w:r>
        <w:rPr>
          <w:rFonts w:ascii="sans-serif" w:hAnsi="sans-serif"/>
          <w:noProof/>
          <w:sz w:val="30"/>
        </w:rPr>
        <w:drawing>
          <wp:anchor distT="0" distB="0" distL="0" distR="0" simplePos="0" relativeHeight="251661312" behindDoc="0" locked="0" layoutInCell="0" allowOverlap="1" wp14:anchorId="0852AF95" wp14:editId="064CC682">
            <wp:simplePos x="0" y="0"/>
            <wp:positionH relativeFrom="column">
              <wp:posOffset>3194050</wp:posOffset>
            </wp:positionH>
            <wp:positionV relativeFrom="paragraph">
              <wp:posOffset>99060</wp:posOffset>
            </wp:positionV>
            <wp:extent cx="693420" cy="826770"/>
            <wp:effectExtent l="0" t="0" r="0" b="0"/>
            <wp:wrapSquare wrapText="largest"/>
            <wp:docPr id="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ns-serif" w:hAnsi="sans-serif"/>
          <w:noProof/>
          <w:sz w:val="30"/>
        </w:rPr>
        <w:drawing>
          <wp:anchor distT="0" distB="0" distL="0" distR="0" simplePos="0" relativeHeight="251659264" behindDoc="0" locked="0" layoutInCell="0" allowOverlap="1" wp14:anchorId="50508F1B" wp14:editId="171A2370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598805" cy="657225"/>
            <wp:effectExtent l="0" t="0" r="0" b="9525"/>
            <wp:wrapSquare wrapText="largest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C05FF2" wp14:editId="38D09C31">
            <wp:simplePos x="0" y="0"/>
            <wp:positionH relativeFrom="column">
              <wp:posOffset>1834995</wp:posOffset>
            </wp:positionH>
            <wp:positionV relativeFrom="paragraph">
              <wp:posOffset>-6986</wp:posOffset>
            </wp:positionV>
            <wp:extent cx="721515" cy="904875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05" cy="90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6373C" w14:textId="77777777" w:rsidR="00FB78FD" w:rsidRDefault="00FB78FD" w:rsidP="0015734D">
      <w:pPr>
        <w:jc w:val="center"/>
        <w:rPr>
          <w:b/>
          <w:sz w:val="28"/>
          <w:szCs w:val="28"/>
        </w:rPr>
      </w:pPr>
    </w:p>
    <w:p w14:paraId="18F681FC" w14:textId="77777777" w:rsidR="00FB78FD" w:rsidRDefault="00FB78FD" w:rsidP="0015734D">
      <w:pPr>
        <w:jc w:val="center"/>
        <w:rPr>
          <w:b/>
          <w:sz w:val="28"/>
          <w:szCs w:val="28"/>
        </w:rPr>
      </w:pPr>
    </w:p>
    <w:p w14:paraId="6494AB62" w14:textId="66A16BE5" w:rsidR="004C553F" w:rsidRDefault="00992CF0" w:rsidP="00157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6A6194" w:rsidRPr="008B6583">
        <w:rPr>
          <w:b/>
          <w:sz w:val="28"/>
          <w:szCs w:val="28"/>
        </w:rPr>
        <w:t>II</w:t>
      </w:r>
      <w:r w:rsidR="006A6194">
        <w:rPr>
          <w:b/>
          <w:sz w:val="28"/>
          <w:szCs w:val="28"/>
        </w:rPr>
        <w:t xml:space="preserve"> </w:t>
      </w:r>
      <w:r w:rsidR="0015734D">
        <w:rPr>
          <w:b/>
          <w:sz w:val="28"/>
          <w:szCs w:val="28"/>
        </w:rPr>
        <w:t>MIĘDZYSZKOLN</w:t>
      </w:r>
      <w:r>
        <w:rPr>
          <w:b/>
          <w:sz w:val="28"/>
          <w:szCs w:val="28"/>
        </w:rPr>
        <w:t>EGO</w:t>
      </w:r>
      <w:r w:rsidR="0015734D">
        <w:rPr>
          <w:b/>
          <w:sz w:val="28"/>
          <w:szCs w:val="28"/>
        </w:rPr>
        <w:t xml:space="preserve"> </w:t>
      </w:r>
      <w:r w:rsidR="00A26A42">
        <w:rPr>
          <w:b/>
          <w:sz w:val="28"/>
          <w:szCs w:val="28"/>
        </w:rPr>
        <w:t>TURNIEJU</w:t>
      </w:r>
      <w:r w:rsidR="0015734D">
        <w:rPr>
          <w:b/>
          <w:sz w:val="28"/>
          <w:szCs w:val="28"/>
        </w:rPr>
        <w:t xml:space="preserve"> TENISA STOŁOWEGO W GMINIE IWANOWICE</w:t>
      </w:r>
    </w:p>
    <w:p w14:paraId="367FA8F7" w14:textId="77777777" w:rsidR="0015734D" w:rsidRDefault="0015734D" w:rsidP="0015734D">
      <w:pPr>
        <w:rPr>
          <w:b/>
          <w:sz w:val="28"/>
          <w:szCs w:val="28"/>
        </w:rPr>
      </w:pPr>
    </w:p>
    <w:p w14:paraId="5A81E7D1" w14:textId="320AFA72" w:rsidR="00DB2569" w:rsidRDefault="00DB2569" w:rsidP="00DB2569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 Organizator </w:t>
      </w:r>
      <w:r w:rsidR="00A26A42">
        <w:rPr>
          <w:rFonts w:ascii="Calibri" w:hAnsi="Calibri"/>
          <w:b/>
          <w:bCs/>
          <w:sz w:val="24"/>
          <w:szCs w:val="24"/>
        </w:rPr>
        <w:t>turnieju</w:t>
      </w:r>
    </w:p>
    <w:p w14:paraId="44A71FD5" w14:textId="1CCA99FB" w:rsidR="00DB2569" w:rsidRPr="00992CF0" w:rsidRDefault="00DB2569" w:rsidP="00DB256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Organizatorem </w:t>
      </w:r>
      <w:r w:rsidRPr="00DB2569">
        <w:rPr>
          <w:rFonts w:ascii="Calibri" w:hAnsi="Calibri"/>
          <w:sz w:val="24"/>
          <w:szCs w:val="24"/>
        </w:rPr>
        <w:t>międzyszkoln</w:t>
      </w:r>
      <w:r>
        <w:rPr>
          <w:rFonts w:ascii="Calibri" w:hAnsi="Calibri"/>
          <w:sz w:val="24"/>
          <w:szCs w:val="24"/>
        </w:rPr>
        <w:t>ego</w:t>
      </w:r>
      <w:r w:rsidRPr="00DB2569">
        <w:rPr>
          <w:rFonts w:ascii="Calibri" w:hAnsi="Calibri"/>
          <w:sz w:val="24"/>
          <w:szCs w:val="24"/>
        </w:rPr>
        <w:t xml:space="preserve"> </w:t>
      </w:r>
      <w:r w:rsidR="00A26A42">
        <w:rPr>
          <w:rFonts w:ascii="Calibri" w:hAnsi="Calibri"/>
          <w:sz w:val="24"/>
          <w:szCs w:val="24"/>
        </w:rPr>
        <w:t>turnieju</w:t>
      </w:r>
      <w:r w:rsidRPr="00DB2569">
        <w:rPr>
          <w:rFonts w:ascii="Calibri" w:hAnsi="Calibri"/>
          <w:sz w:val="24"/>
          <w:szCs w:val="24"/>
        </w:rPr>
        <w:t xml:space="preserve"> tenisa stołowego w </w:t>
      </w:r>
      <w:r>
        <w:rPr>
          <w:rFonts w:ascii="Calibri" w:hAnsi="Calibri"/>
          <w:sz w:val="24"/>
          <w:szCs w:val="24"/>
        </w:rPr>
        <w:t>G</w:t>
      </w:r>
      <w:r w:rsidRPr="00DB2569">
        <w:rPr>
          <w:rFonts w:ascii="Calibri" w:hAnsi="Calibri"/>
          <w:sz w:val="24"/>
          <w:szCs w:val="24"/>
        </w:rPr>
        <w:t>minie Iwanowice</w:t>
      </w:r>
      <w:r>
        <w:rPr>
          <w:rFonts w:ascii="Calibri" w:hAnsi="Calibri"/>
          <w:sz w:val="24"/>
          <w:szCs w:val="24"/>
        </w:rPr>
        <w:t>, zwanego dalej „</w:t>
      </w:r>
      <w:r w:rsidR="00A26A42">
        <w:rPr>
          <w:rFonts w:ascii="Calibri" w:hAnsi="Calibri"/>
          <w:sz w:val="24"/>
          <w:szCs w:val="24"/>
        </w:rPr>
        <w:t>Turniejem</w:t>
      </w:r>
      <w:r>
        <w:rPr>
          <w:rFonts w:ascii="Calibri" w:hAnsi="Calibri"/>
          <w:sz w:val="24"/>
          <w:szCs w:val="24"/>
        </w:rPr>
        <w:t xml:space="preserve">” jest </w:t>
      </w:r>
      <w:r w:rsidRPr="00DB2569">
        <w:rPr>
          <w:rFonts w:ascii="Calibri" w:hAnsi="Calibri"/>
          <w:sz w:val="24"/>
          <w:szCs w:val="24"/>
        </w:rPr>
        <w:t>Szkoła Podstawowa im. Ks. Jana Twardowskiego w Widomej</w:t>
      </w:r>
      <w:r>
        <w:rPr>
          <w:rFonts w:ascii="Calibri" w:hAnsi="Calibri"/>
          <w:sz w:val="24"/>
          <w:szCs w:val="24"/>
        </w:rPr>
        <w:t xml:space="preserve">, </w:t>
      </w:r>
      <w:r w:rsidRPr="00DB2569">
        <w:rPr>
          <w:rFonts w:ascii="Calibri" w:hAnsi="Calibri"/>
          <w:sz w:val="24"/>
          <w:szCs w:val="24"/>
        </w:rPr>
        <w:t>Widoma 51</w:t>
      </w:r>
      <w:r>
        <w:rPr>
          <w:rFonts w:ascii="Calibri" w:hAnsi="Calibri"/>
          <w:sz w:val="24"/>
          <w:szCs w:val="24"/>
        </w:rPr>
        <w:t xml:space="preserve">, 32 – 095 Iwanowice Włościańskie – dalej „Organizator </w:t>
      </w:r>
      <w:r w:rsidR="00A26A42">
        <w:rPr>
          <w:rFonts w:ascii="Calibri" w:hAnsi="Calibri"/>
          <w:sz w:val="24"/>
          <w:szCs w:val="24"/>
        </w:rPr>
        <w:t>turnieju</w:t>
      </w:r>
      <w:r>
        <w:rPr>
          <w:rFonts w:ascii="Calibri" w:hAnsi="Calibri"/>
          <w:sz w:val="24"/>
          <w:szCs w:val="24"/>
        </w:rPr>
        <w:t>”.</w:t>
      </w:r>
      <w:r w:rsidR="00334A8E">
        <w:rPr>
          <w:rFonts w:ascii="Calibri" w:hAnsi="Calibri"/>
          <w:sz w:val="24"/>
          <w:szCs w:val="24"/>
        </w:rPr>
        <w:t xml:space="preserve"> </w:t>
      </w:r>
      <w:r w:rsidR="00A26A42">
        <w:rPr>
          <w:rFonts w:ascii="Calibri" w:hAnsi="Calibri"/>
          <w:sz w:val="24"/>
          <w:szCs w:val="24"/>
        </w:rPr>
        <w:t>Współorganizatorem jest Gmin</w:t>
      </w:r>
      <w:r w:rsidR="002B6C2C">
        <w:rPr>
          <w:rFonts w:ascii="Calibri" w:hAnsi="Calibri"/>
          <w:sz w:val="24"/>
          <w:szCs w:val="24"/>
        </w:rPr>
        <w:t>a</w:t>
      </w:r>
      <w:r w:rsidR="00A26A42">
        <w:rPr>
          <w:rFonts w:ascii="Calibri" w:hAnsi="Calibri"/>
          <w:sz w:val="24"/>
          <w:szCs w:val="24"/>
        </w:rPr>
        <w:t xml:space="preserve"> Iwanowice, ul. Ojcowska 11, 32-095 Iwanowice Włościańskie - dalej „Współorganizator turnieju”. </w:t>
      </w:r>
      <w:r w:rsidR="00334A8E">
        <w:rPr>
          <w:rFonts w:ascii="Calibri" w:hAnsi="Calibri"/>
          <w:sz w:val="24"/>
          <w:szCs w:val="24"/>
        </w:rPr>
        <w:t xml:space="preserve">Patronem </w:t>
      </w:r>
      <w:r w:rsidR="00FB78FD">
        <w:rPr>
          <w:rFonts w:ascii="Calibri" w:hAnsi="Calibri"/>
          <w:sz w:val="24"/>
          <w:szCs w:val="24"/>
        </w:rPr>
        <w:t>turnieju</w:t>
      </w:r>
      <w:r w:rsidR="00334A8E">
        <w:rPr>
          <w:rFonts w:ascii="Calibri" w:hAnsi="Calibri"/>
          <w:sz w:val="24"/>
          <w:szCs w:val="24"/>
        </w:rPr>
        <w:t xml:space="preserve"> jest Młodzieżowa Rada Gminy w Iwanowicach.</w:t>
      </w:r>
    </w:p>
    <w:p w14:paraId="5A7CFF3A" w14:textId="3C0902CC" w:rsidR="00DB2569" w:rsidRDefault="00DB2569" w:rsidP="00DB2569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II Uczestnicy </w:t>
      </w:r>
      <w:r w:rsidR="00A26A42">
        <w:rPr>
          <w:rFonts w:ascii="Calibri" w:hAnsi="Calibri"/>
          <w:b/>
          <w:bCs/>
          <w:sz w:val="24"/>
          <w:szCs w:val="24"/>
        </w:rPr>
        <w:t>turnieju</w:t>
      </w:r>
      <w:r>
        <w:rPr>
          <w:rFonts w:ascii="Calibri" w:hAnsi="Calibri"/>
          <w:b/>
          <w:bCs/>
          <w:sz w:val="24"/>
          <w:szCs w:val="24"/>
        </w:rPr>
        <w:t xml:space="preserve">  </w:t>
      </w:r>
    </w:p>
    <w:p w14:paraId="08582D8A" w14:textId="4F4EF34B" w:rsidR="00992CF0" w:rsidRDefault="00992CF0" w:rsidP="00AF21C4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Udział w </w:t>
      </w:r>
      <w:r w:rsidR="00A26A42">
        <w:rPr>
          <w:sz w:val="24"/>
          <w:szCs w:val="24"/>
        </w:rPr>
        <w:t>turnieju</w:t>
      </w:r>
      <w:r>
        <w:rPr>
          <w:sz w:val="24"/>
          <w:szCs w:val="24"/>
        </w:rPr>
        <w:t xml:space="preserve"> mog</w:t>
      </w:r>
      <w:r w:rsidR="0088603A">
        <w:rPr>
          <w:sz w:val="24"/>
          <w:szCs w:val="24"/>
        </w:rPr>
        <w:t>ą</w:t>
      </w:r>
      <w:r>
        <w:rPr>
          <w:sz w:val="24"/>
          <w:szCs w:val="24"/>
        </w:rPr>
        <w:t xml:space="preserve"> wziąć uczniowie szkół z terenu Gminy Iwanowic</w:t>
      </w:r>
      <w:r w:rsidR="002B6C2C">
        <w:rPr>
          <w:sz w:val="24"/>
          <w:szCs w:val="24"/>
        </w:rPr>
        <w:t>e.</w:t>
      </w:r>
    </w:p>
    <w:p w14:paraId="39D7B5F7" w14:textId="62871F72" w:rsidR="0015734D" w:rsidRPr="00DB2569" w:rsidRDefault="00A26A42" w:rsidP="00AF21C4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Turniej</w:t>
      </w:r>
      <w:r w:rsidR="0015734D" w:rsidRPr="00DB2569">
        <w:rPr>
          <w:sz w:val="24"/>
          <w:szCs w:val="24"/>
        </w:rPr>
        <w:t xml:space="preserve"> będzie podzielony na 2 grupy wiekowe dla klas: 4-6</w:t>
      </w:r>
      <w:r w:rsidR="00DB2569">
        <w:rPr>
          <w:sz w:val="24"/>
          <w:szCs w:val="24"/>
        </w:rPr>
        <w:t xml:space="preserve"> </w:t>
      </w:r>
      <w:r w:rsidR="0015734D" w:rsidRPr="00DB2569">
        <w:rPr>
          <w:sz w:val="24"/>
          <w:szCs w:val="24"/>
        </w:rPr>
        <w:t>i</w:t>
      </w:r>
      <w:r w:rsidR="00DB2569">
        <w:rPr>
          <w:sz w:val="24"/>
          <w:szCs w:val="24"/>
        </w:rPr>
        <w:t xml:space="preserve"> </w:t>
      </w:r>
      <w:r w:rsidR="0015734D" w:rsidRPr="00DB2569">
        <w:rPr>
          <w:sz w:val="24"/>
          <w:szCs w:val="24"/>
        </w:rPr>
        <w:t>7-8</w:t>
      </w:r>
      <w:r w:rsidR="002B6C2C">
        <w:rPr>
          <w:sz w:val="24"/>
          <w:szCs w:val="24"/>
        </w:rPr>
        <w:t>.</w:t>
      </w:r>
    </w:p>
    <w:p w14:paraId="236C8C5D" w14:textId="18E8FC58" w:rsidR="0015734D" w:rsidRPr="006A6194" w:rsidRDefault="0015734D" w:rsidP="00AF21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B2569">
        <w:rPr>
          <w:sz w:val="24"/>
          <w:szCs w:val="24"/>
        </w:rPr>
        <w:t>Każda szkoła może wystawić jednego chłopca i jedną dziewczyn</w:t>
      </w:r>
      <w:r w:rsidR="00DB2569">
        <w:rPr>
          <w:sz w:val="24"/>
          <w:szCs w:val="24"/>
        </w:rPr>
        <w:t xml:space="preserve">ę, </w:t>
      </w:r>
      <w:r w:rsidRPr="00DB2569">
        <w:rPr>
          <w:sz w:val="24"/>
          <w:szCs w:val="24"/>
        </w:rPr>
        <w:t xml:space="preserve">w każdej grupie wiekowej. </w:t>
      </w:r>
    </w:p>
    <w:p w14:paraId="6DA4ECDC" w14:textId="6823CB24" w:rsidR="006A6194" w:rsidRPr="008B6583" w:rsidRDefault="006A6194" w:rsidP="00AF21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8B6583">
        <w:rPr>
          <w:sz w:val="24"/>
          <w:szCs w:val="24"/>
        </w:rPr>
        <w:t xml:space="preserve">Dziewczęta grają ze sobą w swojej grupie wiekowej. </w:t>
      </w:r>
    </w:p>
    <w:p w14:paraId="5181528B" w14:textId="6944B755" w:rsidR="006A6194" w:rsidRPr="008B6583" w:rsidRDefault="006A6194" w:rsidP="00AF21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8B6583">
        <w:rPr>
          <w:sz w:val="24"/>
          <w:szCs w:val="24"/>
        </w:rPr>
        <w:t xml:space="preserve">Chłopcy grają ze sobą w swojej grupie wiekowej. </w:t>
      </w:r>
    </w:p>
    <w:p w14:paraId="53465413" w14:textId="77777777" w:rsidR="00DB2569" w:rsidRDefault="00DB2569" w:rsidP="00DB2569">
      <w:pPr>
        <w:pStyle w:val="Akapitzlist"/>
        <w:rPr>
          <w:rStyle w:val="x4k7w5x"/>
          <w:sz w:val="24"/>
          <w:szCs w:val="24"/>
        </w:rPr>
      </w:pPr>
    </w:p>
    <w:p w14:paraId="4C14432E" w14:textId="567399F9" w:rsidR="00DB2569" w:rsidRPr="00DB2569" w:rsidRDefault="00DB2569" w:rsidP="00DB2569">
      <w:pPr>
        <w:jc w:val="center"/>
        <w:rPr>
          <w:rFonts w:ascii="Calibri" w:hAnsi="Calibri"/>
        </w:rPr>
      </w:pPr>
      <w:r w:rsidRPr="00DB2569">
        <w:rPr>
          <w:rFonts w:ascii="Calibri" w:hAnsi="Calibri"/>
          <w:b/>
          <w:bCs/>
          <w:sz w:val="24"/>
          <w:szCs w:val="24"/>
        </w:rPr>
        <w:t xml:space="preserve">III Czas trwania </w:t>
      </w:r>
      <w:r w:rsidR="00A26A42">
        <w:rPr>
          <w:rFonts w:ascii="Calibri" w:hAnsi="Calibri"/>
          <w:b/>
          <w:bCs/>
          <w:sz w:val="24"/>
          <w:szCs w:val="24"/>
        </w:rPr>
        <w:t>turnieju</w:t>
      </w:r>
    </w:p>
    <w:p w14:paraId="4062133A" w14:textId="2B63DBDC" w:rsidR="00DB2569" w:rsidRPr="00DB2569" w:rsidRDefault="00A26A42" w:rsidP="00DB2569">
      <w:pPr>
        <w:rPr>
          <w:rStyle w:val="x4k7w5x"/>
          <w:sz w:val="24"/>
          <w:szCs w:val="24"/>
        </w:rPr>
      </w:pPr>
      <w:r>
        <w:rPr>
          <w:rStyle w:val="x4k7w5x"/>
          <w:sz w:val="24"/>
          <w:szCs w:val="24"/>
        </w:rPr>
        <w:t>Turniej</w:t>
      </w:r>
      <w:r w:rsidR="00D42FEC">
        <w:rPr>
          <w:rStyle w:val="x4k7w5x"/>
          <w:sz w:val="24"/>
          <w:szCs w:val="24"/>
        </w:rPr>
        <w:t xml:space="preserve"> odbędzie się w dniu </w:t>
      </w:r>
      <w:r w:rsidR="00D42FEC" w:rsidRPr="00BC6E0C">
        <w:rPr>
          <w:rStyle w:val="x4k7w5x"/>
          <w:sz w:val="24"/>
          <w:szCs w:val="24"/>
        </w:rPr>
        <w:t>1</w:t>
      </w:r>
      <w:r w:rsidR="00470779" w:rsidRPr="00BC6E0C">
        <w:rPr>
          <w:rStyle w:val="x4k7w5x"/>
          <w:sz w:val="24"/>
          <w:szCs w:val="24"/>
        </w:rPr>
        <w:t>8</w:t>
      </w:r>
      <w:r w:rsidR="00D42FEC" w:rsidRPr="00BC6E0C">
        <w:rPr>
          <w:rStyle w:val="x4k7w5x"/>
          <w:sz w:val="24"/>
          <w:szCs w:val="24"/>
        </w:rPr>
        <w:t xml:space="preserve"> </w:t>
      </w:r>
      <w:r w:rsidR="00470779" w:rsidRPr="00BC6E0C">
        <w:rPr>
          <w:rStyle w:val="x4k7w5x"/>
          <w:sz w:val="24"/>
          <w:szCs w:val="24"/>
        </w:rPr>
        <w:t>grudnia</w:t>
      </w:r>
      <w:r w:rsidR="00D42FEC" w:rsidRPr="00BC6E0C">
        <w:rPr>
          <w:rStyle w:val="x4k7w5x"/>
          <w:sz w:val="24"/>
          <w:szCs w:val="24"/>
        </w:rPr>
        <w:t xml:space="preserve"> 2023 r.</w:t>
      </w:r>
      <w:r w:rsidR="00BC6E0C">
        <w:rPr>
          <w:rStyle w:val="x4k7w5x"/>
          <w:sz w:val="24"/>
          <w:szCs w:val="24"/>
        </w:rPr>
        <w:t xml:space="preserve"> od godz. 9:30</w:t>
      </w:r>
      <w:r w:rsidR="00D42FEC">
        <w:rPr>
          <w:rStyle w:val="x4k7w5x"/>
          <w:sz w:val="24"/>
          <w:szCs w:val="24"/>
        </w:rPr>
        <w:t xml:space="preserve"> w Szkole </w:t>
      </w:r>
      <w:r w:rsidR="00D42FEC" w:rsidRPr="00D42FEC">
        <w:rPr>
          <w:rStyle w:val="x4k7w5x"/>
          <w:sz w:val="24"/>
          <w:szCs w:val="24"/>
        </w:rPr>
        <w:t>Podstawow</w:t>
      </w:r>
      <w:r w:rsidR="00D42FEC">
        <w:rPr>
          <w:rStyle w:val="x4k7w5x"/>
          <w:sz w:val="24"/>
          <w:szCs w:val="24"/>
        </w:rPr>
        <w:t>ej</w:t>
      </w:r>
      <w:r w:rsidR="00D42FEC" w:rsidRPr="00D42FEC">
        <w:rPr>
          <w:rStyle w:val="x4k7w5x"/>
          <w:sz w:val="24"/>
          <w:szCs w:val="24"/>
        </w:rPr>
        <w:t xml:space="preserve"> im. Ks. Jana Twardowskiego w Widomej, Widoma 51, 32 – 095 Iwanowice Włościańskie</w:t>
      </w:r>
      <w:r w:rsidR="00D42FEC">
        <w:rPr>
          <w:rStyle w:val="x4k7w5x"/>
          <w:sz w:val="24"/>
          <w:szCs w:val="24"/>
        </w:rPr>
        <w:t>.</w:t>
      </w:r>
    </w:p>
    <w:p w14:paraId="0D8877E8" w14:textId="314456C2" w:rsidR="00FF20A2" w:rsidRDefault="00FF20A2" w:rsidP="00FF20A2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IV Cele i tematyka </w:t>
      </w:r>
      <w:r w:rsidR="00A26A42">
        <w:rPr>
          <w:rFonts w:ascii="Calibri" w:hAnsi="Calibri"/>
          <w:b/>
          <w:bCs/>
          <w:sz w:val="24"/>
          <w:szCs w:val="24"/>
        </w:rPr>
        <w:t>turnieju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476CBEF8" w14:textId="77777777" w:rsidR="00FF20A2" w:rsidRPr="00FF20A2" w:rsidRDefault="00FF20A2" w:rsidP="00FF20A2">
      <w:pPr>
        <w:pStyle w:val="Akapitzlist"/>
        <w:numPr>
          <w:ilvl w:val="0"/>
          <w:numId w:val="20"/>
        </w:numPr>
        <w:rPr>
          <w:rStyle w:val="x4k7w5x"/>
          <w:bCs/>
          <w:sz w:val="24"/>
          <w:szCs w:val="24"/>
        </w:rPr>
      </w:pPr>
      <w:r w:rsidRPr="00FF20A2">
        <w:rPr>
          <w:rStyle w:val="x4k7w5x"/>
          <w:bCs/>
          <w:sz w:val="24"/>
          <w:szCs w:val="24"/>
        </w:rPr>
        <w:t>popularyzacja tenisa stołowego,</w:t>
      </w:r>
    </w:p>
    <w:p w14:paraId="31E71912" w14:textId="77777777" w:rsidR="00FF20A2" w:rsidRPr="00FF20A2" w:rsidRDefault="00FF20A2" w:rsidP="00FF20A2">
      <w:pPr>
        <w:pStyle w:val="Akapitzlist"/>
        <w:numPr>
          <w:ilvl w:val="0"/>
          <w:numId w:val="20"/>
        </w:numPr>
        <w:rPr>
          <w:rStyle w:val="x4k7w5x"/>
          <w:bCs/>
          <w:sz w:val="24"/>
          <w:szCs w:val="24"/>
        </w:rPr>
      </w:pPr>
      <w:r w:rsidRPr="00FF20A2">
        <w:rPr>
          <w:rStyle w:val="x4k7w5x"/>
          <w:bCs/>
          <w:sz w:val="24"/>
          <w:szCs w:val="24"/>
        </w:rPr>
        <w:t>aktywne spędzanie czasu wolnego,</w:t>
      </w:r>
    </w:p>
    <w:p w14:paraId="09B98D60" w14:textId="77777777" w:rsidR="00FF20A2" w:rsidRPr="00FF20A2" w:rsidRDefault="00FF20A2" w:rsidP="00FF20A2">
      <w:pPr>
        <w:pStyle w:val="Akapitzlist"/>
        <w:numPr>
          <w:ilvl w:val="0"/>
          <w:numId w:val="20"/>
        </w:numPr>
        <w:rPr>
          <w:rStyle w:val="x4k7w5x"/>
          <w:bCs/>
          <w:sz w:val="24"/>
          <w:szCs w:val="24"/>
        </w:rPr>
      </w:pPr>
      <w:r w:rsidRPr="00FF20A2">
        <w:rPr>
          <w:rStyle w:val="x4k7w5x"/>
          <w:bCs/>
          <w:sz w:val="24"/>
          <w:szCs w:val="24"/>
        </w:rPr>
        <w:t>integracja młodzieży,</w:t>
      </w:r>
    </w:p>
    <w:p w14:paraId="2E715A71" w14:textId="23611069" w:rsidR="00481B3D" w:rsidRPr="00FF20A2" w:rsidRDefault="00FF20A2" w:rsidP="00FF20A2">
      <w:pPr>
        <w:pStyle w:val="Akapitzlist"/>
        <w:numPr>
          <w:ilvl w:val="0"/>
          <w:numId w:val="20"/>
        </w:numPr>
        <w:rPr>
          <w:rStyle w:val="x4k7w5x"/>
          <w:bCs/>
          <w:sz w:val="24"/>
          <w:szCs w:val="24"/>
        </w:rPr>
      </w:pPr>
      <w:r w:rsidRPr="00FF20A2">
        <w:rPr>
          <w:rStyle w:val="x4k7w5x"/>
          <w:bCs/>
          <w:sz w:val="24"/>
          <w:szCs w:val="24"/>
        </w:rPr>
        <w:t>rywalizacja sportowo - rekreacyjna zgodnie z zasadami fair</w:t>
      </w:r>
      <w:r w:rsidR="003D5681">
        <w:rPr>
          <w:rStyle w:val="x4k7w5x"/>
          <w:bCs/>
          <w:sz w:val="24"/>
          <w:szCs w:val="24"/>
        </w:rPr>
        <w:t xml:space="preserve"> </w:t>
      </w:r>
      <w:proofErr w:type="spellStart"/>
      <w:r w:rsidRPr="00FF20A2">
        <w:rPr>
          <w:rStyle w:val="x4k7w5x"/>
          <w:bCs/>
          <w:sz w:val="24"/>
          <w:szCs w:val="24"/>
        </w:rPr>
        <w:t>play</w:t>
      </w:r>
      <w:proofErr w:type="spellEnd"/>
      <w:r w:rsidRPr="00FF20A2">
        <w:rPr>
          <w:rStyle w:val="x4k7w5x"/>
          <w:bCs/>
          <w:sz w:val="24"/>
          <w:szCs w:val="24"/>
        </w:rPr>
        <w:t>.</w:t>
      </w:r>
    </w:p>
    <w:p w14:paraId="4DA76E3A" w14:textId="77777777" w:rsidR="00481B3D" w:rsidRPr="00AF21C4" w:rsidRDefault="00AF21C4" w:rsidP="00AF21C4">
      <w:pPr>
        <w:jc w:val="center"/>
        <w:rPr>
          <w:b/>
          <w:sz w:val="24"/>
          <w:szCs w:val="24"/>
        </w:rPr>
      </w:pPr>
      <w:r>
        <w:rPr>
          <w:rStyle w:val="x4k7w5x"/>
          <w:b/>
          <w:sz w:val="24"/>
          <w:szCs w:val="24"/>
        </w:rPr>
        <w:t xml:space="preserve">V </w:t>
      </w:r>
      <w:r w:rsidRPr="00AF21C4">
        <w:rPr>
          <w:rStyle w:val="x4k7w5x"/>
          <w:b/>
          <w:sz w:val="24"/>
          <w:szCs w:val="24"/>
        </w:rPr>
        <w:t>System rozgrywek</w:t>
      </w:r>
      <w:r w:rsidR="00481B3D" w:rsidRPr="00AF21C4">
        <w:rPr>
          <w:rStyle w:val="x4k7w5x"/>
          <w:b/>
          <w:sz w:val="24"/>
          <w:szCs w:val="24"/>
        </w:rPr>
        <w:t>:</w:t>
      </w:r>
    </w:p>
    <w:p w14:paraId="2B3C845C" w14:textId="52957C2A" w:rsidR="00FF20A2" w:rsidRPr="00FF20A2" w:rsidRDefault="00FF20A2" w:rsidP="00FF20A2">
      <w:pPr>
        <w:pStyle w:val="Akapitzlist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Aby przystąpić do </w:t>
      </w:r>
      <w:r w:rsidR="00A26A42">
        <w:rPr>
          <w:sz w:val="24"/>
          <w:szCs w:val="24"/>
        </w:rPr>
        <w:t>turnieju</w:t>
      </w:r>
      <w:r>
        <w:rPr>
          <w:sz w:val="24"/>
          <w:szCs w:val="24"/>
        </w:rPr>
        <w:t xml:space="preserve"> należy posiadać </w:t>
      </w:r>
      <w:r w:rsidRPr="00FF20A2">
        <w:rPr>
          <w:sz w:val="24"/>
          <w:szCs w:val="24"/>
        </w:rPr>
        <w:t>podpisan</w:t>
      </w:r>
      <w:r>
        <w:rPr>
          <w:sz w:val="24"/>
          <w:szCs w:val="24"/>
        </w:rPr>
        <w:t>y</w:t>
      </w:r>
      <w:r w:rsidRPr="00FF20A2">
        <w:rPr>
          <w:sz w:val="24"/>
          <w:szCs w:val="24"/>
        </w:rPr>
        <w:t xml:space="preserve"> </w:t>
      </w:r>
      <w:r w:rsidRPr="00FF20A2">
        <w:rPr>
          <w:b/>
          <w:bCs/>
          <w:sz w:val="24"/>
          <w:szCs w:val="24"/>
        </w:rPr>
        <w:t>Regulamin, Kartę Zgłoszeniową (załącznik 1) oraz RODO (załącznik 2)</w:t>
      </w:r>
      <w:r w:rsidR="00FB78FD">
        <w:rPr>
          <w:b/>
          <w:bCs/>
          <w:sz w:val="24"/>
          <w:szCs w:val="24"/>
        </w:rPr>
        <w:t>;</w:t>
      </w:r>
    </w:p>
    <w:p w14:paraId="4BAE765E" w14:textId="50C77430" w:rsidR="00481B3D" w:rsidRPr="00DB2569" w:rsidRDefault="00481B3D" w:rsidP="00AF21C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B2569">
        <w:rPr>
          <w:sz w:val="24"/>
          <w:szCs w:val="24"/>
        </w:rPr>
        <w:t xml:space="preserve">W każdej grupie wiekowej </w:t>
      </w:r>
      <w:r w:rsidR="00F62D52" w:rsidRPr="008B6583">
        <w:rPr>
          <w:sz w:val="24"/>
          <w:szCs w:val="24"/>
        </w:rPr>
        <w:t>w podziale na dziewczęta i chłopców</w:t>
      </w:r>
      <w:r w:rsidR="00F62D52">
        <w:rPr>
          <w:sz w:val="24"/>
          <w:szCs w:val="24"/>
        </w:rPr>
        <w:t xml:space="preserve"> </w:t>
      </w:r>
      <w:r w:rsidRPr="00DB2569">
        <w:rPr>
          <w:sz w:val="24"/>
          <w:szCs w:val="24"/>
        </w:rPr>
        <w:t>odbędzie się losowanie przydzielające</w:t>
      </w:r>
      <w:r w:rsidR="00DB2569" w:rsidRPr="00DB2569">
        <w:rPr>
          <w:sz w:val="24"/>
          <w:szCs w:val="24"/>
        </w:rPr>
        <w:t>,</w:t>
      </w:r>
      <w:r w:rsidRPr="00DB2569">
        <w:rPr>
          <w:sz w:val="24"/>
          <w:szCs w:val="24"/>
        </w:rPr>
        <w:t xml:space="preserve"> każdego uczestnika do jednego z dwóch koszyków</w:t>
      </w:r>
      <w:r w:rsidR="002B6C2C">
        <w:rPr>
          <w:sz w:val="24"/>
          <w:szCs w:val="24"/>
        </w:rPr>
        <w:t>.</w:t>
      </w:r>
    </w:p>
    <w:p w14:paraId="7EFFCFC8" w14:textId="39C224EE" w:rsidR="00481B3D" w:rsidRPr="00DB2569" w:rsidRDefault="00481B3D" w:rsidP="00AF21C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B2569">
        <w:rPr>
          <w:sz w:val="24"/>
          <w:szCs w:val="24"/>
        </w:rPr>
        <w:t xml:space="preserve">W koszykach </w:t>
      </w:r>
      <w:r w:rsidR="00F62D52" w:rsidRPr="008B6583">
        <w:rPr>
          <w:sz w:val="24"/>
          <w:szCs w:val="24"/>
        </w:rPr>
        <w:t>w podziale na dziewczęta i chłopców</w:t>
      </w:r>
      <w:r w:rsidR="00F62D52">
        <w:rPr>
          <w:sz w:val="24"/>
          <w:szCs w:val="24"/>
        </w:rPr>
        <w:t xml:space="preserve"> </w:t>
      </w:r>
      <w:r w:rsidRPr="00DB2569">
        <w:rPr>
          <w:sz w:val="24"/>
          <w:szCs w:val="24"/>
        </w:rPr>
        <w:t>każdy zagra z każdym trzy sety do jedenastu po dwa serwisy. Każdy wygrany set zapewnia jeden punkt</w:t>
      </w:r>
      <w:r w:rsidR="002B6C2C">
        <w:rPr>
          <w:sz w:val="24"/>
          <w:szCs w:val="24"/>
        </w:rPr>
        <w:t>.</w:t>
      </w:r>
    </w:p>
    <w:p w14:paraId="36D3317B" w14:textId="33870411" w:rsidR="00481B3D" w:rsidRPr="00DB2569" w:rsidRDefault="00481B3D" w:rsidP="00AF21C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B2569">
        <w:rPr>
          <w:sz w:val="24"/>
          <w:szCs w:val="24"/>
        </w:rPr>
        <w:lastRenderedPageBreak/>
        <w:t xml:space="preserve">Z każdego koszyka </w:t>
      </w:r>
      <w:r w:rsidR="00F62D52" w:rsidRPr="008B6583">
        <w:rPr>
          <w:sz w:val="24"/>
          <w:szCs w:val="24"/>
        </w:rPr>
        <w:t>w podziale na dziewczęta i chłopców</w:t>
      </w:r>
      <w:r w:rsidR="00F62D52">
        <w:rPr>
          <w:sz w:val="24"/>
          <w:szCs w:val="24"/>
        </w:rPr>
        <w:t xml:space="preserve"> </w:t>
      </w:r>
      <w:r w:rsidRPr="00DB2569">
        <w:rPr>
          <w:sz w:val="24"/>
          <w:szCs w:val="24"/>
        </w:rPr>
        <w:t xml:space="preserve">wychodzą po dwie osoby </w:t>
      </w:r>
      <w:r w:rsidR="008A132A">
        <w:rPr>
          <w:sz w:val="24"/>
          <w:szCs w:val="24"/>
        </w:rPr>
        <w:br/>
      </w:r>
      <w:r w:rsidRPr="00DB2569">
        <w:rPr>
          <w:sz w:val="24"/>
          <w:szCs w:val="24"/>
        </w:rPr>
        <w:t xml:space="preserve">z najwyższą ilością punktów. W przypadku remisu punktowego decydującego </w:t>
      </w:r>
      <w:r w:rsidR="008A132A">
        <w:rPr>
          <w:sz w:val="24"/>
          <w:szCs w:val="24"/>
        </w:rPr>
        <w:br/>
      </w:r>
      <w:r w:rsidRPr="00DB2569">
        <w:rPr>
          <w:sz w:val="24"/>
          <w:szCs w:val="24"/>
        </w:rPr>
        <w:t>o awansie (również</w:t>
      </w:r>
      <w:r w:rsidR="00DB2569" w:rsidRPr="00DB2569">
        <w:rPr>
          <w:sz w:val="24"/>
          <w:szCs w:val="24"/>
        </w:rPr>
        <w:t xml:space="preserve"> </w:t>
      </w:r>
      <w:r w:rsidRPr="00DB2569">
        <w:rPr>
          <w:sz w:val="24"/>
          <w:szCs w:val="24"/>
        </w:rPr>
        <w:t>w przypadku remisu miejsca jeden i dwa ponieważ jeżeli się wyjdzie</w:t>
      </w:r>
      <w:r w:rsidR="00DB2569" w:rsidRPr="00DB2569">
        <w:rPr>
          <w:sz w:val="24"/>
          <w:szCs w:val="24"/>
        </w:rPr>
        <w:t xml:space="preserve"> </w:t>
      </w:r>
      <w:r w:rsidRPr="00DB2569">
        <w:rPr>
          <w:sz w:val="24"/>
          <w:szCs w:val="24"/>
        </w:rPr>
        <w:t xml:space="preserve">z miejsca pierwszego będzie się miało słabszego przeciwnika) </w:t>
      </w:r>
      <w:r w:rsidR="00630367" w:rsidRPr="00DB2569">
        <w:rPr>
          <w:sz w:val="24"/>
          <w:szCs w:val="24"/>
        </w:rPr>
        <w:t>uczestnicy zagrają jednego seta o decydujący punkt</w:t>
      </w:r>
      <w:r w:rsidR="002B6C2C">
        <w:rPr>
          <w:sz w:val="24"/>
          <w:szCs w:val="24"/>
        </w:rPr>
        <w:t>.</w:t>
      </w:r>
    </w:p>
    <w:p w14:paraId="5F1DFF0B" w14:textId="5DB3D9DD" w:rsidR="00630367" w:rsidRPr="00DB2569" w:rsidRDefault="00630367" w:rsidP="00AF21C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B2569">
        <w:rPr>
          <w:sz w:val="24"/>
          <w:szCs w:val="24"/>
        </w:rPr>
        <w:t xml:space="preserve">Osoby </w:t>
      </w:r>
      <w:r w:rsidR="00052759" w:rsidRPr="008B6583">
        <w:rPr>
          <w:sz w:val="24"/>
          <w:szCs w:val="24"/>
        </w:rPr>
        <w:t>w podziale na dziewczęta i chłopców</w:t>
      </w:r>
      <w:r w:rsidR="00052759" w:rsidRPr="00052759">
        <w:rPr>
          <w:sz w:val="24"/>
          <w:szCs w:val="24"/>
        </w:rPr>
        <w:t xml:space="preserve"> </w:t>
      </w:r>
      <w:r w:rsidRPr="00DB2569">
        <w:rPr>
          <w:sz w:val="24"/>
          <w:szCs w:val="24"/>
        </w:rPr>
        <w:t xml:space="preserve">wychodzące z pierwszego miejsca </w:t>
      </w:r>
      <w:r w:rsidR="008A132A">
        <w:rPr>
          <w:sz w:val="24"/>
          <w:szCs w:val="24"/>
        </w:rPr>
        <w:br/>
      </w:r>
      <w:r w:rsidRPr="00DB2569">
        <w:rPr>
          <w:sz w:val="24"/>
          <w:szCs w:val="24"/>
        </w:rPr>
        <w:t>z koszyka zagrają półfinały</w:t>
      </w:r>
      <w:r w:rsidR="00DB2569" w:rsidRPr="00DB2569">
        <w:rPr>
          <w:sz w:val="24"/>
          <w:szCs w:val="24"/>
        </w:rPr>
        <w:t xml:space="preserve"> </w:t>
      </w:r>
      <w:r w:rsidRPr="00DB2569">
        <w:rPr>
          <w:sz w:val="24"/>
          <w:szCs w:val="24"/>
        </w:rPr>
        <w:t>z osobami wychodzącymi z drugiego miejsca z przeciwnego koszyka</w:t>
      </w:r>
      <w:r w:rsidR="00DB2569" w:rsidRPr="00DB2569">
        <w:rPr>
          <w:sz w:val="24"/>
          <w:szCs w:val="24"/>
        </w:rPr>
        <w:t xml:space="preserve"> </w:t>
      </w:r>
      <w:r w:rsidRPr="00DB2569">
        <w:rPr>
          <w:sz w:val="24"/>
          <w:szCs w:val="24"/>
        </w:rPr>
        <w:t>w swojej grupie wiekowej</w:t>
      </w:r>
      <w:r w:rsidR="0052577E">
        <w:rPr>
          <w:sz w:val="24"/>
          <w:szCs w:val="24"/>
        </w:rPr>
        <w:t>.</w:t>
      </w:r>
    </w:p>
    <w:p w14:paraId="1CCE2E27" w14:textId="77777777" w:rsidR="00AF21C4" w:rsidRPr="00992CF0" w:rsidRDefault="00630367" w:rsidP="00992CF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B2569">
        <w:rPr>
          <w:sz w:val="24"/>
          <w:szCs w:val="24"/>
        </w:rPr>
        <w:t>Przegrane osoby zagrają ze sobą mecz o trzecie miejsce</w:t>
      </w:r>
      <w:r w:rsidR="00DB2569" w:rsidRPr="00DB2569">
        <w:rPr>
          <w:sz w:val="24"/>
          <w:szCs w:val="24"/>
        </w:rPr>
        <w:t>,</w:t>
      </w:r>
      <w:r w:rsidRPr="00DB2569">
        <w:rPr>
          <w:sz w:val="24"/>
          <w:szCs w:val="24"/>
        </w:rPr>
        <w:t xml:space="preserve"> a wygrane finał trzy sety po pięć serwów do dwudziestu jeden punktów</w:t>
      </w:r>
      <w:r w:rsidR="00DB2569" w:rsidRPr="00DB2569">
        <w:rPr>
          <w:sz w:val="24"/>
          <w:szCs w:val="24"/>
        </w:rPr>
        <w:t>.</w:t>
      </w:r>
    </w:p>
    <w:p w14:paraId="2CCD49E3" w14:textId="77777777" w:rsidR="00AF21C4" w:rsidRPr="00AF21C4" w:rsidRDefault="00AF21C4" w:rsidP="00AF21C4">
      <w:pPr>
        <w:ind w:left="360"/>
        <w:jc w:val="center"/>
        <w:rPr>
          <w:rFonts w:ascii="Calibri" w:hAnsi="Calibri"/>
        </w:rPr>
      </w:pPr>
      <w:r w:rsidRPr="00AF21C4">
        <w:rPr>
          <w:rFonts w:ascii="Calibri" w:hAnsi="Calibri"/>
          <w:b/>
          <w:bCs/>
          <w:sz w:val="24"/>
          <w:szCs w:val="24"/>
        </w:rPr>
        <w:t>VI Nagrody</w:t>
      </w:r>
    </w:p>
    <w:p w14:paraId="5A985A63" w14:textId="77777777" w:rsidR="00AF21C4" w:rsidRPr="00AF21C4" w:rsidRDefault="00AF21C4" w:rsidP="00AF21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F21C4">
        <w:rPr>
          <w:rFonts w:ascii="Calibri" w:hAnsi="Calibri"/>
          <w:sz w:val="24"/>
          <w:szCs w:val="24"/>
        </w:rPr>
        <w:t>Laureaci trzech pierwszych miejsc otrzymają nagrody rzeczowe.</w:t>
      </w:r>
    </w:p>
    <w:p w14:paraId="21D06866" w14:textId="0C861D91" w:rsidR="00AF21C4" w:rsidRPr="00FF20A2" w:rsidRDefault="00AF21C4" w:rsidP="00AF21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/>
        </w:rPr>
      </w:pPr>
      <w:r w:rsidRPr="00AF21C4">
        <w:rPr>
          <w:rFonts w:ascii="Calibri" w:hAnsi="Calibri"/>
          <w:sz w:val="24"/>
          <w:szCs w:val="24"/>
        </w:rPr>
        <w:t xml:space="preserve">Nagrody w ramach </w:t>
      </w:r>
      <w:r w:rsidR="00A26A42">
        <w:rPr>
          <w:rFonts w:ascii="Calibri" w:hAnsi="Calibri"/>
          <w:sz w:val="24"/>
          <w:szCs w:val="24"/>
        </w:rPr>
        <w:t>turnieju</w:t>
      </w:r>
      <w:r w:rsidRPr="00AF21C4">
        <w:rPr>
          <w:rFonts w:ascii="Calibri" w:hAnsi="Calibri"/>
          <w:sz w:val="24"/>
          <w:szCs w:val="24"/>
        </w:rPr>
        <w:t xml:space="preserve"> zostały sfinansowane </w:t>
      </w:r>
      <w:r w:rsidRPr="00AF21C4">
        <w:rPr>
          <w:rFonts w:ascii="Calibri" w:eastAsia="NSimSun" w:hAnsi="Calibri" w:cs="Lucida Sans"/>
          <w:kern w:val="2"/>
          <w:sz w:val="24"/>
          <w:szCs w:val="24"/>
          <w:lang w:eastAsia="zh-CN" w:bidi="hi-IN"/>
        </w:rPr>
        <w:t>przez</w:t>
      </w:r>
      <w:r w:rsidRPr="00AF21C4">
        <w:rPr>
          <w:rFonts w:ascii="Calibri" w:hAnsi="Calibri"/>
          <w:sz w:val="24"/>
          <w:szCs w:val="24"/>
        </w:rPr>
        <w:t xml:space="preserve"> Gmin</w:t>
      </w:r>
      <w:r w:rsidR="0052577E">
        <w:rPr>
          <w:rFonts w:ascii="Calibri" w:hAnsi="Calibri"/>
          <w:sz w:val="24"/>
          <w:szCs w:val="24"/>
        </w:rPr>
        <w:t xml:space="preserve">ę </w:t>
      </w:r>
      <w:r w:rsidRPr="00AF21C4">
        <w:rPr>
          <w:rFonts w:ascii="Calibri" w:hAnsi="Calibri"/>
          <w:sz w:val="24"/>
          <w:szCs w:val="24"/>
        </w:rPr>
        <w:t xml:space="preserve">Iwanowice. </w:t>
      </w:r>
    </w:p>
    <w:p w14:paraId="5341E220" w14:textId="77777777" w:rsidR="00FF20A2" w:rsidRDefault="00FF20A2" w:rsidP="00FF20A2">
      <w:pPr>
        <w:suppressAutoHyphens/>
        <w:spacing w:after="0" w:line="240" w:lineRule="auto"/>
        <w:jc w:val="both"/>
        <w:rPr>
          <w:rFonts w:ascii="Calibri" w:hAnsi="Calibri"/>
        </w:rPr>
      </w:pPr>
    </w:p>
    <w:p w14:paraId="218CD3FF" w14:textId="77777777" w:rsidR="00FF20A2" w:rsidRDefault="00992CF0" w:rsidP="00FF20A2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VII </w:t>
      </w:r>
      <w:r w:rsidR="00FF20A2">
        <w:rPr>
          <w:rFonts w:ascii="Calibri" w:hAnsi="Calibri" w:cs="Calibri"/>
          <w:b/>
          <w:bCs/>
          <w:sz w:val="24"/>
          <w:szCs w:val="24"/>
        </w:rPr>
        <w:t>Postanowienia końcowe:</w:t>
      </w:r>
    </w:p>
    <w:p w14:paraId="32ADA678" w14:textId="77777777" w:rsidR="00FF20A2" w:rsidRDefault="00FF20A2" w:rsidP="00FF20A2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D81259" w14:textId="091210AD" w:rsidR="00FF20A2" w:rsidRDefault="00FF20A2" w:rsidP="00FF20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Regulamin dostępny jest na stronie Organizatora</w:t>
      </w:r>
      <w:r w:rsidR="00A26A42">
        <w:rPr>
          <w:rFonts w:ascii="Calibri" w:hAnsi="Calibri" w:cs="Calibri"/>
          <w:sz w:val="24"/>
          <w:szCs w:val="24"/>
        </w:rPr>
        <w:t>, Współorganizatora</w:t>
      </w:r>
      <w:r>
        <w:rPr>
          <w:rFonts w:ascii="Calibri" w:hAnsi="Calibri" w:cs="Calibri"/>
          <w:sz w:val="24"/>
          <w:szCs w:val="24"/>
        </w:rPr>
        <w:t xml:space="preserve"> oraz na Facebooku Młodzieżowej Rady Gminy w Iwanowicach</w:t>
      </w:r>
    </w:p>
    <w:p w14:paraId="5E44C87B" w14:textId="54DF738E" w:rsidR="00FF20A2" w:rsidRDefault="00FF20A2" w:rsidP="00FF20A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Przystępując do </w:t>
      </w:r>
      <w:r w:rsidR="00A26A42">
        <w:rPr>
          <w:rFonts w:ascii="Calibri" w:hAnsi="Calibri" w:cs="Calibri"/>
          <w:sz w:val="24"/>
          <w:szCs w:val="24"/>
        </w:rPr>
        <w:t>turnieju</w:t>
      </w:r>
      <w:r>
        <w:rPr>
          <w:rFonts w:ascii="Calibri" w:hAnsi="Calibri" w:cs="Calibri"/>
          <w:sz w:val="24"/>
          <w:szCs w:val="24"/>
        </w:rPr>
        <w:t xml:space="preserve"> Uczestnik:</w:t>
      </w:r>
    </w:p>
    <w:p w14:paraId="0FCC02F5" w14:textId="77777777" w:rsidR="00FF20A2" w:rsidRPr="00992CF0" w:rsidRDefault="00FF20A2" w:rsidP="00992CF0">
      <w:pPr>
        <w:pStyle w:val="Akapitzlist"/>
        <w:numPr>
          <w:ilvl w:val="1"/>
          <w:numId w:val="22"/>
        </w:numPr>
        <w:rPr>
          <w:rFonts w:ascii="Calibri" w:hAnsi="Calibri"/>
        </w:rPr>
      </w:pPr>
      <w:r w:rsidRPr="00992CF0">
        <w:rPr>
          <w:rFonts w:ascii="Calibri" w:hAnsi="Calibri" w:cs="Calibri"/>
          <w:sz w:val="24"/>
          <w:szCs w:val="24"/>
        </w:rPr>
        <w:t>akceptuje postanowienia niniejszego Regulaminu,</w:t>
      </w:r>
    </w:p>
    <w:p w14:paraId="209A368A" w14:textId="1028E9BE" w:rsidR="00FF20A2" w:rsidRPr="00992CF0" w:rsidRDefault="00FF20A2" w:rsidP="00992CF0">
      <w:pPr>
        <w:pStyle w:val="Akapitzlist"/>
        <w:numPr>
          <w:ilvl w:val="1"/>
          <w:numId w:val="22"/>
        </w:numPr>
        <w:rPr>
          <w:rFonts w:ascii="Calibri" w:hAnsi="Calibri"/>
        </w:rPr>
      </w:pPr>
      <w:r w:rsidRPr="00992CF0">
        <w:rPr>
          <w:rFonts w:ascii="Calibri" w:hAnsi="Calibri" w:cs="Calibri"/>
          <w:sz w:val="24"/>
          <w:szCs w:val="24"/>
        </w:rPr>
        <w:t xml:space="preserve">wyraża zgodę na udział w </w:t>
      </w:r>
      <w:r w:rsidR="00A26A42">
        <w:rPr>
          <w:rFonts w:ascii="Calibri" w:hAnsi="Calibri" w:cs="Calibri"/>
          <w:sz w:val="24"/>
          <w:szCs w:val="24"/>
        </w:rPr>
        <w:t>turnieju</w:t>
      </w:r>
      <w:r w:rsidR="0052577E">
        <w:rPr>
          <w:rFonts w:ascii="Calibri" w:hAnsi="Calibri" w:cs="Calibri"/>
          <w:sz w:val="24"/>
          <w:szCs w:val="24"/>
        </w:rPr>
        <w:t>,</w:t>
      </w:r>
    </w:p>
    <w:p w14:paraId="572B1530" w14:textId="0C9BDBFE" w:rsidR="00992CF0" w:rsidRPr="00992CF0" w:rsidRDefault="00FF20A2" w:rsidP="00992CF0">
      <w:pPr>
        <w:pStyle w:val="Akapitzlist"/>
        <w:numPr>
          <w:ilvl w:val="1"/>
          <w:numId w:val="22"/>
        </w:numPr>
        <w:rPr>
          <w:rFonts w:ascii="Calibri" w:hAnsi="Calibri"/>
        </w:rPr>
      </w:pPr>
      <w:r w:rsidRPr="00992CF0">
        <w:rPr>
          <w:rFonts w:ascii="Calibri" w:hAnsi="Calibri" w:cs="Calibri"/>
          <w:sz w:val="24"/>
          <w:szCs w:val="24"/>
        </w:rPr>
        <w:t xml:space="preserve">wyraża zgodę na przetwarzanie danych osobowych udostępnionych w </w:t>
      </w:r>
      <w:r w:rsidR="00A26A42">
        <w:rPr>
          <w:rFonts w:ascii="Calibri" w:hAnsi="Calibri" w:cs="Calibri"/>
          <w:sz w:val="24"/>
          <w:szCs w:val="24"/>
        </w:rPr>
        <w:t>turnieju</w:t>
      </w:r>
      <w:r w:rsidR="0052577E">
        <w:rPr>
          <w:rFonts w:ascii="Calibri" w:hAnsi="Calibri" w:cs="Calibri"/>
          <w:sz w:val="24"/>
          <w:szCs w:val="24"/>
        </w:rPr>
        <w:t>,</w:t>
      </w:r>
    </w:p>
    <w:p w14:paraId="2595151E" w14:textId="57B9E8E2" w:rsidR="00A26A42" w:rsidRPr="00A26A42" w:rsidRDefault="00FF20A2" w:rsidP="00A26A42">
      <w:pPr>
        <w:pStyle w:val="Akapitzlist"/>
        <w:numPr>
          <w:ilvl w:val="1"/>
          <w:numId w:val="22"/>
        </w:numPr>
        <w:rPr>
          <w:rFonts w:ascii="Calibri" w:hAnsi="Calibri"/>
        </w:rPr>
      </w:pPr>
      <w:r w:rsidRPr="00992CF0">
        <w:rPr>
          <w:rFonts w:ascii="Calibri" w:hAnsi="Calibri" w:cs="Calibri"/>
          <w:sz w:val="24"/>
          <w:szCs w:val="24"/>
        </w:rPr>
        <w:t xml:space="preserve">zapoznał się z treścią klauzuli informacyjnej RODO, w tym z informacją o celu </w:t>
      </w:r>
      <w:r w:rsidR="008A132A">
        <w:rPr>
          <w:rFonts w:ascii="Calibri" w:hAnsi="Calibri" w:cs="Calibri"/>
          <w:sz w:val="24"/>
          <w:szCs w:val="24"/>
        </w:rPr>
        <w:br/>
      </w:r>
      <w:r w:rsidRPr="00992CF0">
        <w:rPr>
          <w:rFonts w:ascii="Calibri" w:hAnsi="Calibri" w:cs="Calibri"/>
          <w:sz w:val="24"/>
          <w:szCs w:val="24"/>
        </w:rPr>
        <w:t>i sposobach przetwarzania danych osobowych oraz prawie dostępu do treści podanych danych i prawie ich poprawiania</w:t>
      </w:r>
      <w:r w:rsidR="0052577E">
        <w:rPr>
          <w:rFonts w:ascii="Calibri" w:hAnsi="Calibri" w:cs="Calibri"/>
          <w:sz w:val="24"/>
          <w:szCs w:val="24"/>
        </w:rPr>
        <w:t>,</w:t>
      </w:r>
    </w:p>
    <w:p w14:paraId="5CB8EB7B" w14:textId="12281659" w:rsidR="00A26A42" w:rsidRPr="00A26A42" w:rsidRDefault="00FF20A2" w:rsidP="00A26A42">
      <w:pPr>
        <w:pStyle w:val="Akapitzlist"/>
        <w:numPr>
          <w:ilvl w:val="1"/>
          <w:numId w:val="22"/>
        </w:numPr>
        <w:rPr>
          <w:rFonts w:ascii="Calibri" w:hAnsi="Calibri"/>
        </w:rPr>
      </w:pPr>
      <w:r w:rsidRPr="00A26A42">
        <w:rPr>
          <w:rFonts w:ascii="Calibri" w:hAnsi="Calibri" w:cs="Calibri"/>
          <w:sz w:val="24"/>
          <w:szCs w:val="24"/>
        </w:rPr>
        <w:t xml:space="preserve">wyraża zgodę na publikację </w:t>
      </w:r>
      <w:r w:rsidR="00A26A42" w:rsidRPr="00A26A42">
        <w:rPr>
          <w:rFonts w:ascii="Calibri" w:hAnsi="Calibri" w:cs="Calibri"/>
          <w:sz w:val="24"/>
          <w:szCs w:val="24"/>
        </w:rPr>
        <w:t xml:space="preserve">wizerunku </w:t>
      </w:r>
      <w:r w:rsidR="008C77E1">
        <w:rPr>
          <w:rFonts w:ascii="Calibri" w:hAnsi="Calibri" w:cs="Calibri"/>
          <w:sz w:val="24"/>
          <w:szCs w:val="24"/>
        </w:rPr>
        <w:t xml:space="preserve">na </w:t>
      </w:r>
      <w:r w:rsidR="00A26A42">
        <w:rPr>
          <w:rFonts w:ascii="Calibri" w:hAnsi="Calibri" w:cs="Calibri"/>
          <w:sz w:val="24"/>
          <w:szCs w:val="24"/>
        </w:rPr>
        <w:t>Facebooku</w:t>
      </w:r>
      <w:r w:rsidR="00A26A42" w:rsidRPr="00A26A42">
        <w:rPr>
          <w:rFonts w:ascii="Calibri" w:hAnsi="Calibri" w:cs="Calibri"/>
          <w:sz w:val="24"/>
          <w:szCs w:val="24"/>
        </w:rPr>
        <w:t xml:space="preserve">, stronach internetowych </w:t>
      </w:r>
      <w:r w:rsidR="008A132A">
        <w:rPr>
          <w:rFonts w:ascii="Calibri" w:hAnsi="Calibri" w:cs="Calibri"/>
          <w:sz w:val="24"/>
          <w:szCs w:val="24"/>
        </w:rPr>
        <w:br/>
      </w:r>
      <w:r w:rsidR="00A26A42" w:rsidRPr="00A26A42">
        <w:rPr>
          <w:rFonts w:ascii="Calibri" w:hAnsi="Calibri" w:cs="Calibri"/>
          <w:sz w:val="24"/>
          <w:szCs w:val="24"/>
        </w:rPr>
        <w:t>i prasie lokalnej.</w:t>
      </w:r>
    </w:p>
    <w:p w14:paraId="5524540B" w14:textId="3BDB9BA2" w:rsidR="00FF20A2" w:rsidRDefault="00FF20A2" w:rsidP="00FF20A2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</w:pPr>
      <w:r w:rsidRPr="00A26A42">
        <w:rPr>
          <w:rFonts w:ascii="Calibri" w:hAnsi="Calibri" w:cs="Calibri"/>
          <w:sz w:val="24"/>
          <w:szCs w:val="24"/>
        </w:rPr>
        <w:t xml:space="preserve">Organizator zastrzega sobie prawo do zmian w Regulaminie </w:t>
      </w:r>
      <w:r w:rsidR="00A26A42">
        <w:rPr>
          <w:rFonts w:ascii="Calibri" w:hAnsi="Calibri" w:cs="Calibri"/>
          <w:sz w:val="24"/>
          <w:szCs w:val="24"/>
        </w:rPr>
        <w:t>turnieju</w:t>
      </w:r>
      <w:r w:rsidRPr="00A26A42">
        <w:rPr>
          <w:rFonts w:ascii="Calibri" w:hAnsi="Calibri" w:cs="Calibri"/>
          <w:sz w:val="24"/>
          <w:szCs w:val="24"/>
        </w:rPr>
        <w:t>.</w:t>
      </w:r>
    </w:p>
    <w:p w14:paraId="6DB90B53" w14:textId="5ED23F30" w:rsidR="00FF20A2" w:rsidRPr="006718AE" w:rsidRDefault="00FF20A2" w:rsidP="00FF20A2">
      <w:pPr>
        <w:numPr>
          <w:ilvl w:val="0"/>
          <w:numId w:val="21"/>
        </w:numPr>
        <w:suppressAutoHyphens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W sprawach nieuregulowanych niniejszym regulaminem decyduje Organizator </w:t>
      </w:r>
      <w:r w:rsidR="00A26A42">
        <w:rPr>
          <w:rFonts w:ascii="Calibri" w:hAnsi="Calibri" w:cs="Calibri"/>
          <w:sz w:val="24"/>
          <w:szCs w:val="24"/>
        </w:rPr>
        <w:t>turnieju</w:t>
      </w:r>
      <w:r>
        <w:rPr>
          <w:rFonts w:ascii="Calibri" w:hAnsi="Calibri" w:cs="Calibri"/>
          <w:sz w:val="24"/>
          <w:szCs w:val="24"/>
        </w:rPr>
        <w:t>.</w:t>
      </w:r>
    </w:p>
    <w:p w14:paraId="42CF025C" w14:textId="6296D404" w:rsidR="006718AE" w:rsidRPr="00992CF0" w:rsidRDefault="006718AE" w:rsidP="00FF20A2">
      <w:pPr>
        <w:numPr>
          <w:ilvl w:val="0"/>
          <w:numId w:val="21"/>
        </w:numPr>
        <w:suppressAutoHyphens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Uczestnicy powinni dostarczyć potrzebne dokumenty do sekretariatu poszczególnych szkół z terenu gminy Iwanowice do </w:t>
      </w:r>
      <w:r w:rsidRPr="003D5681">
        <w:rPr>
          <w:rFonts w:ascii="Calibri" w:hAnsi="Calibri" w:cs="Calibri"/>
          <w:sz w:val="24"/>
          <w:szCs w:val="24"/>
        </w:rPr>
        <w:t>14.</w:t>
      </w:r>
      <w:r w:rsidR="00470779" w:rsidRPr="003D5681">
        <w:rPr>
          <w:rFonts w:ascii="Calibri" w:hAnsi="Calibri" w:cs="Calibri"/>
          <w:sz w:val="24"/>
          <w:szCs w:val="24"/>
        </w:rPr>
        <w:t>1</w:t>
      </w:r>
      <w:r w:rsidRPr="003D5681">
        <w:rPr>
          <w:rFonts w:ascii="Calibri" w:hAnsi="Calibri" w:cs="Calibri"/>
          <w:sz w:val="24"/>
          <w:szCs w:val="24"/>
        </w:rPr>
        <w:t>2.2023 r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6EF46D7B" w14:textId="77777777" w:rsidR="00992CF0" w:rsidRDefault="00992CF0" w:rsidP="00FF20A2">
      <w:pPr>
        <w:numPr>
          <w:ilvl w:val="0"/>
          <w:numId w:val="21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992CF0">
        <w:rPr>
          <w:rFonts w:cstheme="minorHAnsi"/>
          <w:sz w:val="24"/>
          <w:szCs w:val="24"/>
        </w:rPr>
        <w:t>Uczestników turnieju obowiązuje przestrzeganie regulaminu sali gimnastycznej, strój sportowy i zmiana obuwia.</w:t>
      </w:r>
    </w:p>
    <w:p w14:paraId="3218EB1D" w14:textId="77777777" w:rsidR="00992CF0" w:rsidRDefault="00992CF0" w:rsidP="00992CF0">
      <w:pPr>
        <w:numPr>
          <w:ilvl w:val="0"/>
          <w:numId w:val="21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992CF0">
        <w:rPr>
          <w:rFonts w:cstheme="minorHAnsi"/>
          <w:sz w:val="24"/>
          <w:szCs w:val="24"/>
        </w:rPr>
        <w:t xml:space="preserve">Organizator zapewnia stoły i piłeczki. </w:t>
      </w:r>
    </w:p>
    <w:p w14:paraId="010092E0" w14:textId="77777777" w:rsidR="00992CF0" w:rsidRPr="00992CF0" w:rsidRDefault="00992CF0" w:rsidP="00992CF0">
      <w:pPr>
        <w:numPr>
          <w:ilvl w:val="0"/>
          <w:numId w:val="21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992CF0">
        <w:rPr>
          <w:rFonts w:cstheme="minorHAnsi"/>
          <w:sz w:val="24"/>
          <w:szCs w:val="24"/>
        </w:rPr>
        <w:t>Sprawy sporne rozstrzyga sędzia główny oraz organizator zawodów.</w:t>
      </w:r>
    </w:p>
    <w:p w14:paraId="0E0F5EF7" w14:textId="77777777" w:rsidR="00FF20A2" w:rsidRDefault="00FF20A2" w:rsidP="00FF20A2">
      <w:pPr>
        <w:numPr>
          <w:ilvl w:val="0"/>
          <w:numId w:val="21"/>
        </w:numPr>
        <w:suppressAutoHyphens/>
        <w:spacing w:after="0" w:line="240" w:lineRule="auto"/>
      </w:pPr>
      <w:r>
        <w:rPr>
          <w:rFonts w:ascii="Calibri" w:hAnsi="Calibri"/>
          <w:sz w:val="24"/>
          <w:szCs w:val="24"/>
        </w:rPr>
        <w:t xml:space="preserve">Dodatkowe informacje można uzyskać pod nr tel. (12) </w:t>
      </w:r>
      <w:r w:rsidR="00992CF0" w:rsidRPr="00992CF0">
        <w:rPr>
          <w:rFonts w:ascii="Calibri" w:hAnsi="Calibri"/>
          <w:sz w:val="24"/>
          <w:szCs w:val="24"/>
        </w:rPr>
        <w:t>388-42-11</w:t>
      </w:r>
      <w:r>
        <w:rPr>
          <w:rFonts w:ascii="Calibri" w:hAnsi="Calibri"/>
          <w:sz w:val="24"/>
          <w:szCs w:val="24"/>
        </w:rPr>
        <w:t>.</w:t>
      </w:r>
    </w:p>
    <w:p w14:paraId="7EBAD70F" w14:textId="77777777" w:rsidR="00FF20A2" w:rsidRPr="00FF20A2" w:rsidRDefault="00FF20A2" w:rsidP="00FF20A2">
      <w:pPr>
        <w:suppressAutoHyphens/>
        <w:spacing w:after="0" w:line="240" w:lineRule="auto"/>
        <w:rPr>
          <w:rFonts w:ascii="Calibri" w:hAnsi="Calibri"/>
        </w:rPr>
      </w:pPr>
    </w:p>
    <w:p w14:paraId="0E92ADA4" w14:textId="77777777" w:rsidR="00992CF0" w:rsidRDefault="00992CF0" w:rsidP="00992CF0">
      <w:pPr>
        <w:jc w:val="both"/>
        <w:rPr>
          <w:rFonts w:ascii="Calibri" w:hAnsi="Calibri"/>
        </w:rPr>
      </w:pPr>
    </w:p>
    <w:p w14:paraId="2C1C332A" w14:textId="77777777" w:rsidR="00992CF0" w:rsidRDefault="00992CF0" w:rsidP="00992CF0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Iwanowice dn. _________________________            _________________________________</w:t>
      </w:r>
    </w:p>
    <w:p w14:paraId="442987FC" w14:textId="79AEB275" w:rsidR="00C47B67" w:rsidRPr="008C77E1" w:rsidRDefault="00992CF0" w:rsidP="00992CF0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podpis rodzica/opiekuna prawnego </w:t>
      </w:r>
    </w:p>
    <w:sectPr w:rsidR="00C47B67" w:rsidRPr="008C77E1" w:rsidSect="00FB78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2B5"/>
    <w:multiLevelType w:val="hybridMultilevel"/>
    <w:tmpl w:val="ECBA5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30A800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A20"/>
    <w:multiLevelType w:val="multilevel"/>
    <w:tmpl w:val="E51C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EB18CF"/>
    <w:multiLevelType w:val="hybridMultilevel"/>
    <w:tmpl w:val="629EC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809EF"/>
    <w:multiLevelType w:val="hybridMultilevel"/>
    <w:tmpl w:val="7DBC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739C"/>
    <w:multiLevelType w:val="hybridMultilevel"/>
    <w:tmpl w:val="F7B45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EA3789"/>
    <w:multiLevelType w:val="hybridMultilevel"/>
    <w:tmpl w:val="8FCAD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9D0E7A"/>
    <w:multiLevelType w:val="hybridMultilevel"/>
    <w:tmpl w:val="438A8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F16"/>
    <w:multiLevelType w:val="hybridMultilevel"/>
    <w:tmpl w:val="610C7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4A5202"/>
    <w:multiLevelType w:val="hybridMultilevel"/>
    <w:tmpl w:val="E2462336"/>
    <w:lvl w:ilvl="0" w:tplc="53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B26BA"/>
    <w:multiLevelType w:val="hybridMultilevel"/>
    <w:tmpl w:val="E4F05C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FF1FF0"/>
    <w:multiLevelType w:val="hybridMultilevel"/>
    <w:tmpl w:val="DE5276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1B7093"/>
    <w:multiLevelType w:val="hybridMultilevel"/>
    <w:tmpl w:val="4CBE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E334F"/>
    <w:multiLevelType w:val="hybridMultilevel"/>
    <w:tmpl w:val="5476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97913"/>
    <w:multiLevelType w:val="hybridMultilevel"/>
    <w:tmpl w:val="3AD6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B4B88"/>
    <w:multiLevelType w:val="hybridMultilevel"/>
    <w:tmpl w:val="B12E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398"/>
    <w:multiLevelType w:val="multilevel"/>
    <w:tmpl w:val="3D28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1727CDD"/>
    <w:multiLevelType w:val="hybridMultilevel"/>
    <w:tmpl w:val="F4028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EA7892"/>
    <w:multiLevelType w:val="hybridMultilevel"/>
    <w:tmpl w:val="82FA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60415"/>
    <w:multiLevelType w:val="hybridMultilevel"/>
    <w:tmpl w:val="6CCE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657C"/>
    <w:multiLevelType w:val="hybridMultilevel"/>
    <w:tmpl w:val="0DA4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168C8"/>
    <w:multiLevelType w:val="hybridMultilevel"/>
    <w:tmpl w:val="1EF27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D2680"/>
    <w:multiLevelType w:val="hybridMultilevel"/>
    <w:tmpl w:val="7CC4E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7704142">
    <w:abstractNumId w:val="12"/>
  </w:num>
  <w:num w:numId="2" w16cid:durableId="490756245">
    <w:abstractNumId w:val="19"/>
  </w:num>
  <w:num w:numId="3" w16cid:durableId="1012419155">
    <w:abstractNumId w:val="20"/>
  </w:num>
  <w:num w:numId="4" w16cid:durableId="1343431325">
    <w:abstractNumId w:val="17"/>
  </w:num>
  <w:num w:numId="5" w16cid:durableId="1585332949">
    <w:abstractNumId w:val="4"/>
  </w:num>
  <w:num w:numId="6" w16cid:durableId="1584483933">
    <w:abstractNumId w:val="3"/>
  </w:num>
  <w:num w:numId="7" w16cid:durableId="1252082256">
    <w:abstractNumId w:val="5"/>
  </w:num>
  <w:num w:numId="8" w16cid:durableId="113839757">
    <w:abstractNumId w:val="10"/>
  </w:num>
  <w:num w:numId="9" w16cid:durableId="276642061">
    <w:abstractNumId w:val="18"/>
  </w:num>
  <w:num w:numId="10" w16cid:durableId="945960732">
    <w:abstractNumId w:val="21"/>
  </w:num>
  <w:num w:numId="11" w16cid:durableId="1525439804">
    <w:abstractNumId w:val="13"/>
  </w:num>
  <w:num w:numId="12" w16cid:durableId="282154453">
    <w:abstractNumId w:val="16"/>
  </w:num>
  <w:num w:numId="13" w16cid:durableId="246157801">
    <w:abstractNumId w:val="6"/>
  </w:num>
  <w:num w:numId="14" w16cid:durableId="40712629">
    <w:abstractNumId w:val="1"/>
  </w:num>
  <w:num w:numId="15" w16cid:durableId="31004453">
    <w:abstractNumId w:val="0"/>
  </w:num>
  <w:num w:numId="16" w16cid:durableId="1816797276">
    <w:abstractNumId w:val="8"/>
  </w:num>
  <w:num w:numId="17" w16cid:durableId="256602293">
    <w:abstractNumId w:val="11"/>
  </w:num>
  <w:num w:numId="18" w16cid:durableId="1181553026">
    <w:abstractNumId w:val="7"/>
  </w:num>
  <w:num w:numId="19" w16cid:durableId="1770732620">
    <w:abstractNumId w:val="14"/>
  </w:num>
  <w:num w:numId="20" w16cid:durableId="1729843039">
    <w:abstractNumId w:val="2"/>
  </w:num>
  <w:num w:numId="21" w16cid:durableId="736325725">
    <w:abstractNumId w:val="15"/>
  </w:num>
  <w:num w:numId="22" w16cid:durableId="680084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3F"/>
    <w:rsid w:val="00052759"/>
    <w:rsid w:val="0015734D"/>
    <w:rsid w:val="00162986"/>
    <w:rsid w:val="002B6C2C"/>
    <w:rsid w:val="00334A8E"/>
    <w:rsid w:val="003D5681"/>
    <w:rsid w:val="00470779"/>
    <w:rsid w:val="00481B3D"/>
    <w:rsid w:val="004C553F"/>
    <w:rsid w:val="0052577E"/>
    <w:rsid w:val="0056668F"/>
    <w:rsid w:val="00630367"/>
    <w:rsid w:val="006718AE"/>
    <w:rsid w:val="006A132E"/>
    <w:rsid w:val="006A6194"/>
    <w:rsid w:val="0088603A"/>
    <w:rsid w:val="008A132A"/>
    <w:rsid w:val="008B6583"/>
    <w:rsid w:val="008C77E1"/>
    <w:rsid w:val="00992CF0"/>
    <w:rsid w:val="00A26A42"/>
    <w:rsid w:val="00A4625F"/>
    <w:rsid w:val="00AF21C4"/>
    <w:rsid w:val="00BC6E0C"/>
    <w:rsid w:val="00C47B67"/>
    <w:rsid w:val="00C55484"/>
    <w:rsid w:val="00D42FEC"/>
    <w:rsid w:val="00DB0A83"/>
    <w:rsid w:val="00DB2569"/>
    <w:rsid w:val="00EA121B"/>
    <w:rsid w:val="00F62D52"/>
    <w:rsid w:val="00F96FEE"/>
    <w:rsid w:val="00FB78FD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6326"/>
  <w15:docId w15:val="{48CBBB5D-FAC4-453B-8DD1-2B475210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53F"/>
    <w:pPr>
      <w:ind w:left="720"/>
      <w:contextualSpacing/>
    </w:pPr>
  </w:style>
  <w:style w:type="character" w:customStyle="1" w:styleId="x4k7w5x">
    <w:name w:val="x4k7w5x"/>
    <w:basedOn w:val="Domylnaczcionkaakapitu"/>
    <w:rsid w:val="0015734D"/>
  </w:style>
  <w:style w:type="character" w:styleId="Odwoaniedokomentarza">
    <w:name w:val="annotation reference"/>
    <w:basedOn w:val="Domylnaczcionkaakapitu"/>
    <w:uiPriority w:val="99"/>
    <w:semiHidden/>
    <w:unhideWhenUsed/>
    <w:rsid w:val="00C5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Grzegorz Palkij</cp:lastModifiedBy>
  <cp:revision>10</cp:revision>
  <cp:lastPrinted>2023-11-06T10:43:00Z</cp:lastPrinted>
  <dcterms:created xsi:type="dcterms:W3CDTF">2023-01-17T08:03:00Z</dcterms:created>
  <dcterms:modified xsi:type="dcterms:W3CDTF">2023-11-06T10:52:00Z</dcterms:modified>
</cp:coreProperties>
</file>